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355" w:rsidRDefault="00871355" w:rsidP="0087135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Кандидаты в Ревизионную комиссию АО «ДГК»</w:t>
      </w:r>
    </w:p>
    <w:p w:rsidR="00871355" w:rsidRDefault="00871355" w:rsidP="00871355">
      <w:pPr>
        <w:jc w:val="center"/>
        <w:rPr>
          <w:rFonts w:ascii="Times New Roman" w:hAnsi="Times New Roman"/>
        </w:rPr>
      </w:pPr>
    </w:p>
    <w:tbl>
      <w:tblPr>
        <w:tblW w:w="10632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2695"/>
        <w:gridCol w:w="4536"/>
        <w:gridCol w:w="2835"/>
      </w:tblGrid>
      <w:tr w:rsidR="00723A36" w:rsidTr="00723A36">
        <w:tc>
          <w:tcPr>
            <w:tcW w:w="566" w:type="dxa"/>
          </w:tcPr>
          <w:p w:rsidR="00723A36" w:rsidRPr="008151C3" w:rsidRDefault="00723A36" w:rsidP="008151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2"/>
            <w:r w:rsidRPr="008151C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23A36" w:rsidRPr="008151C3" w:rsidRDefault="00723A36" w:rsidP="008151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1C3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695" w:type="dxa"/>
          </w:tcPr>
          <w:p w:rsidR="00723A36" w:rsidRPr="008151C3" w:rsidRDefault="00723A36" w:rsidP="008151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1C3">
              <w:rPr>
                <w:rFonts w:ascii="Times New Roman" w:hAnsi="Times New Roman"/>
                <w:b/>
                <w:sz w:val="24"/>
                <w:szCs w:val="24"/>
              </w:rPr>
              <w:t>Ф.И.О. кандидата</w:t>
            </w:r>
          </w:p>
        </w:tc>
        <w:tc>
          <w:tcPr>
            <w:tcW w:w="4536" w:type="dxa"/>
          </w:tcPr>
          <w:p w:rsidR="00723A36" w:rsidRPr="008151C3" w:rsidRDefault="00723A36" w:rsidP="008151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1C3">
              <w:rPr>
                <w:rFonts w:ascii="Times New Roman" w:hAnsi="Times New Roman"/>
                <w:b/>
                <w:sz w:val="24"/>
                <w:szCs w:val="24"/>
              </w:rPr>
              <w:t>Должность кандидата на момент выдвижения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723A36" w:rsidRPr="00816521" w:rsidRDefault="00723A36" w:rsidP="006B15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6521">
              <w:rPr>
                <w:rFonts w:ascii="Times New Roman" w:hAnsi="Times New Roman"/>
                <w:b/>
                <w:sz w:val="24"/>
                <w:szCs w:val="24"/>
              </w:rPr>
              <w:t>Информация о письменном согласии кандидатов</w:t>
            </w:r>
          </w:p>
        </w:tc>
      </w:tr>
      <w:bookmarkEnd w:id="0"/>
      <w:tr w:rsidR="001B59A4" w:rsidTr="00EE1AFF">
        <w:trPr>
          <w:trHeight w:val="773"/>
        </w:trPr>
        <w:tc>
          <w:tcPr>
            <w:tcW w:w="566" w:type="dxa"/>
          </w:tcPr>
          <w:p w:rsidR="001B59A4" w:rsidRDefault="001B59A4" w:rsidP="001B59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95" w:type="dxa"/>
          </w:tcPr>
          <w:p w:rsidR="001B59A4" w:rsidRPr="001B59A4" w:rsidRDefault="001B59A4" w:rsidP="001B59A4">
            <w:pPr>
              <w:rPr>
                <w:rFonts w:ascii="Times New Roman" w:hAnsi="Times New Roman"/>
                <w:sz w:val="24"/>
                <w:szCs w:val="24"/>
              </w:rPr>
            </w:pPr>
            <w:r w:rsidRPr="001B59A4">
              <w:rPr>
                <w:rFonts w:ascii="Times New Roman" w:hAnsi="Times New Roman"/>
                <w:sz w:val="24"/>
                <w:szCs w:val="24"/>
              </w:rPr>
              <w:t>Ажимов Олег Евгеньевич</w:t>
            </w:r>
          </w:p>
        </w:tc>
        <w:tc>
          <w:tcPr>
            <w:tcW w:w="4536" w:type="dxa"/>
          </w:tcPr>
          <w:p w:rsidR="001B59A4" w:rsidRPr="001B59A4" w:rsidRDefault="001B59A4" w:rsidP="001B59A4">
            <w:pPr>
              <w:rPr>
                <w:rFonts w:ascii="Times New Roman" w:hAnsi="Times New Roman"/>
                <w:sz w:val="24"/>
                <w:szCs w:val="24"/>
              </w:rPr>
            </w:pPr>
            <w:r w:rsidRPr="001B59A4">
              <w:rPr>
                <w:rFonts w:ascii="Times New Roman" w:hAnsi="Times New Roman"/>
                <w:sz w:val="24"/>
                <w:szCs w:val="24"/>
              </w:rPr>
              <w:t>Руководитель Службы внутреннего аудита ПАО «РусГидро»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B59A4" w:rsidRPr="00816521" w:rsidRDefault="001B59A4" w:rsidP="001B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1B59A4" w:rsidTr="00EE1AFF">
        <w:trPr>
          <w:trHeight w:val="934"/>
        </w:trPr>
        <w:tc>
          <w:tcPr>
            <w:tcW w:w="566" w:type="dxa"/>
          </w:tcPr>
          <w:p w:rsidR="001B59A4" w:rsidRDefault="001B59A4" w:rsidP="001B59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1B59A4" w:rsidRPr="001B59A4" w:rsidRDefault="001B59A4" w:rsidP="001B59A4">
            <w:pPr>
              <w:rPr>
                <w:rFonts w:ascii="Times New Roman" w:hAnsi="Times New Roman"/>
                <w:sz w:val="24"/>
                <w:szCs w:val="24"/>
              </w:rPr>
            </w:pPr>
            <w:r w:rsidRPr="001B59A4">
              <w:rPr>
                <w:rFonts w:ascii="Times New Roman" w:hAnsi="Times New Roman"/>
                <w:sz w:val="24"/>
                <w:szCs w:val="24"/>
              </w:rPr>
              <w:t>Кочанов Андрей Александрович</w:t>
            </w:r>
          </w:p>
        </w:tc>
        <w:tc>
          <w:tcPr>
            <w:tcW w:w="4536" w:type="dxa"/>
          </w:tcPr>
          <w:p w:rsidR="001B59A4" w:rsidRPr="001B59A4" w:rsidRDefault="001B59A4" w:rsidP="001B59A4">
            <w:pPr>
              <w:rPr>
                <w:rFonts w:ascii="Times New Roman" w:hAnsi="Times New Roman"/>
                <w:sz w:val="24"/>
                <w:szCs w:val="24"/>
              </w:rPr>
            </w:pPr>
            <w:r w:rsidRPr="001B59A4">
              <w:rPr>
                <w:rFonts w:ascii="Times New Roman" w:hAnsi="Times New Roman"/>
                <w:sz w:val="24"/>
                <w:szCs w:val="24"/>
              </w:rPr>
              <w:t>Начальник Управления Аналитический центр Службы внутреннего аудита ПАО «РусГидро»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B59A4" w:rsidRPr="00816521" w:rsidRDefault="001B59A4" w:rsidP="001B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1B59A4" w:rsidTr="00EE1AFF">
        <w:trPr>
          <w:trHeight w:val="882"/>
        </w:trPr>
        <w:tc>
          <w:tcPr>
            <w:tcW w:w="566" w:type="dxa"/>
          </w:tcPr>
          <w:p w:rsidR="001B59A4" w:rsidRDefault="001B59A4" w:rsidP="001B59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5" w:type="dxa"/>
          </w:tcPr>
          <w:p w:rsidR="001B59A4" w:rsidRPr="001B59A4" w:rsidRDefault="001B59A4" w:rsidP="001B59A4">
            <w:pPr>
              <w:rPr>
                <w:rFonts w:ascii="Times New Roman" w:hAnsi="Times New Roman"/>
                <w:sz w:val="24"/>
                <w:szCs w:val="24"/>
              </w:rPr>
            </w:pPr>
            <w:r w:rsidRPr="001B59A4">
              <w:rPr>
                <w:rFonts w:ascii="Times New Roman" w:hAnsi="Times New Roman"/>
                <w:sz w:val="24"/>
                <w:szCs w:val="24"/>
              </w:rPr>
              <w:t>Попов Андрей Юрьевич</w:t>
            </w:r>
          </w:p>
        </w:tc>
        <w:tc>
          <w:tcPr>
            <w:tcW w:w="4536" w:type="dxa"/>
          </w:tcPr>
          <w:p w:rsidR="001B59A4" w:rsidRPr="001B59A4" w:rsidRDefault="001B59A4" w:rsidP="001B59A4">
            <w:pPr>
              <w:rPr>
                <w:rFonts w:ascii="Times New Roman" w:hAnsi="Times New Roman"/>
                <w:sz w:val="24"/>
                <w:szCs w:val="24"/>
              </w:rPr>
            </w:pPr>
            <w:r w:rsidRPr="001B59A4">
              <w:rPr>
                <w:rFonts w:ascii="Times New Roman" w:hAnsi="Times New Roman"/>
                <w:sz w:val="24"/>
                <w:szCs w:val="24"/>
              </w:rPr>
              <w:t>Начальник Управления аудита Дальнего Востока Службы внутреннего аудита ПАО «РусГидро»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B59A4" w:rsidRPr="00816521" w:rsidRDefault="001B59A4" w:rsidP="001B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1B59A4" w:rsidTr="00EE1AFF">
        <w:trPr>
          <w:trHeight w:val="852"/>
        </w:trPr>
        <w:tc>
          <w:tcPr>
            <w:tcW w:w="566" w:type="dxa"/>
          </w:tcPr>
          <w:p w:rsidR="001B59A4" w:rsidRDefault="001B59A4" w:rsidP="001B59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5" w:type="dxa"/>
          </w:tcPr>
          <w:p w:rsidR="001B59A4" w:rsidRPr="001B59A4" w:rsidRDefault="001B59A4" w:rsidP="001B59A4">
            <w:pPr>
              <w:rPr>
                <w:rFonts w:ascii="Times New Roman" w:hAnsi="Times New Roman"/>
                <w:sz w:val="24"/>
                <w:szCs w:val="24"/>
              </w:rPr>
            </w:pPr>
            <w:r w:rsidRPr="001B59A4">
              <w:rPr>
                <w:rFonts w:ascii="Times New Roman" w:hAnsi="Times New Roman"/>
                <w:sz w:val="24"/>
                <w:szCs w:val="24"/>
              </w:rPr>
              <w:t>Шарипова Маргарита Александровна</w:t>
            </w:r>
          </w:p>
        </w:tc>
        <w:tc>
          <w:tcPr>
            <w:tcW w:w="4536" w:type="dxa"/>
          </w:tcPr>
          <w:p w:rsidR="001B59A4" w:rsidRPr="001B59A4" w:rsidRDefault="001B59A4" w:rsidP="001B59A4">
            <w:pPr>
              <w:rPr>
                <w:rFonts w:ascii="Times New Roman" w:hAnsi="Times New Roman"/>
                <w:sz w:val="24"/>
                <w:szCs w:val="24"/>
              </w:rPr>
            </w:pPr>
            <w:r w:rsidRPr="001B59A4">
              <w:rPr>
                <w:rFonts w:ascii="Times New Roman" w:hAnsi="Times New Roman"/>
                <w:sz w:val="24"/>
                <w:szCs w:val="24"/>
              </w:rPr>
              <w:t>Главный специалист Управления аудита Дальнего Востока Службы внутреннего аудита ПАО «РусГидро»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B59A4" w:rsidRPr="00816521" w:rsidRDefault="001B59A4" w:rsidP="001B5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1B59A4" w:rsidTr="00EE1AFF">
        <w:trPr>
          <w:trHeight w:val="978"/>
        </w:trPr>
        <w:tc>
          <w:tcPr>
            <w:tcW w:w="566" w:type="dxa"/>
          </w:tcPr>
          <w:p w:rsidR="001B59A4" w:rsidRDefault="001B59A4" w:rsidP="001B59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5" w:type="dxa"/>
          </w:tcPr>
          <w:p w:rsidR="001B59A4" w:rsidRPr="001B59A4" w:rsidRDefault="001B59A4" w:rsidP="001B59A4">
            <w:pPr>
              <w:rPr>
                <w:rFonts w:ascii="Times New Roman" w:hAnsi="Times New Roman"/>
                <w:sz w:val="24"/>
                <w:szCs w:val="24"/>
              </w:rPr>
            </w:pPr>
            <w:r w:rsidRPr="001B59A4">
              <w:rPr>
                <w:rFonts w:ascii="Times New Roman" w:hAnsi="Times New Roman"/>
                <w:sz w:val="24"/>
                <w:szCs w:val="24"/>
              </w:rPr>
              <w:t>Уланова Евгения Сергеевна</w:t>
            </w:r>
          </w:p>
        </w:tc>
        <w:tc>
          <w:tcPr>
            <w:tcW w:w="4536" w:type="dxa"/>
          </w:tcPr>
          <w:p w:rsidR="001B59A4" w:rsidRPr="001B59A4" w:rsidRDefault="001B59A4" w:rsidP="001B59A4">
            <w:pPr>
              <w:rPr>
                <w:rFonts w:ascii="Times New Roman" w:hAnsi="Times New Roman"/>
                <w:sz w:val="24"/>
                <w:szCs w:val="24"/>
              </w:rPr>
            </w:pPr>
            <w:r w:rsidRPr="001B59A4">
              <w:rPr>
                <w:rFonts w:ascii="Times New Roman" w:hAnsi="Times New Roman"/>
                <w:sz w:val="24"/>
                <w:szCs w:val="24"/>
              </w:rPr>
              <w:t>Главный эксперт Управления аудита Дальнего Востока Службы внутреннего аудита ПАО «РусГидро»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B59A4" w:rsidRPr="00816521" w:rsidRDefault="001B59A4" w:rsidP="001B59A4">
            <w:pPr>
              <w:autoSpaceDE w:val="0"/>
              <w:autoSpaceDN w:val="0"/>
              <w:adjustRightInd w:val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</w:tbl>
    <w:p w:rsidR="00871355" w:rsidRDefault="00871355" w:rsidP="00EE1AFF">
      <w:pPr>
        <w:pBdr>
          <w:top w:val="none" w:sz="4" w:space="25" w:color="000000"/>
        </w:pBdr>
      </w:pPr>
    </w:p>
    <w:p w:rsidR="009E5EC5" w:rsidRDefault="009E5EC5" w:rsidP="00EE1AFF">
      <w:pPr>
        <w:pBdr>
          <w:top w:val="none" w:sz="4" w:space="25" w:color="000000"/>
        </w:pBdr>
      </w:pPr>
    </w:p>
    <w:sectPr w:rsidR="009E5EC5">
      <w:headerReference w:type="even" r:id="rId6"/>
      <w:headerReference w:type="default" r:id="rId7"/>
      <w:pgSz w:w="11906" w:h="16838"/>
      <w:pgMar w:top="1134" w:right="709" w:bottom="1134" w:left="1701" w:header="9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597" w:rsidRDefault="00307597">
      <w:r>
        <w:separator/>
      </w:r>
    </w:p>
  </w:endnote>
  <w:endnote w:type="continuationSeparator" w:id="0">
    <w:p w:rsidR="00307597" w:rsidRDefault="0030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597" w:rsidRDefault="00307597">
      <w:r>
        <w:separator/>
      </w:r>
    </w:p>
  </w:footnote>
  <w:footnote w:type="continuationSeparator" w:id="0">
    <w:p w:rsidR="00307597" w:rsidRDefault="0030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6F1" w:rsidRDefault="008713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16F1" w:rsidRDefault="0030759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6F1" w:rsidRDefault="00871355">
    <w:pPr>
      <w:pStyle w:val="a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="008B58D0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4916F1" w:rsidRDefault="00307597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355"/>
    <w:rsid w:val="001B59A4"/>
    <w:rsid w:val="00307597"/>
    <w:rsid w:val="00546054"/>
    <w:rsid w:val="006B158A"/>
    <w:rsid w:val="00723A36"/>
    <w:rsid w:val="008151C3"/>
    <w:rsid w:val="00871355"/>
    <w:rsid w:val="008B58D0"/>
    <w:rsid w:val="009E5EC5"/>
    <w:rsid w:val="00E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B8C7B7-ECA2-4DFA-9FDB-CCC55EACA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35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mbria" w:eastAsia="MS Mincho" w:hAnsi="Cambria" w:cs="Times New Roman"/>
      <w:sz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71355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871355"/>
    <w:rPr>
      <w:rFonts w:ascii="Cambria" w:eastAsia="MS Mincho" w:hAnsi="Cambria" w:cs="Times New Roman"/>
      <w:sz w:val="20"/>
      <w:lang w:bidi="en-US"/>
    </w:rPr>
  </w:style>
  <w:style w:type="character" w:styleId="a5">
    <w:name w:val="page number"/>
    <w:basedOn w:val="a0"/>
    <w:rsid w:val="008713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DVGK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Лысова Елена Владимировна</dc:creator>
  <cp:keywords/>
  <dc:description/>
  <cp:lastModifiedBy>Томашук Оксана Николаевна</cp:lastModifiedBy>
  <cp:revision>3</cp:revision>
  <dcterms:created xsi:type="dcterms:W3CDTF">2023-04-25T06:35:00Z</dcterms:created>
  <dcterms:modified xsi:type="dcterms:W3CDTF">2023-04-25T06:36:00Z</dcterms:modified>
</cp:coreProperties>
</file>